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5" w:rsidRDefault="002C243E" w:rsidP="002C243E">
      <w:pPr>
        <w:spacing w:after="0" w:line="240" w:lineRule="auto"/>
      </w:pPr>
      <w:r>
        <w:t xml:space="preserve">                                                      </w:t>
      </w:r>
    </w:p>
    <w:p w:rsidR="00955C05" w:rsidRPr="00955C05" w:rsidRDefault="00955C05" w:rsidP="00955C05">
      <w:pPr>
        <w:keepNext/>
        <w:jc w:val="center"/>
        <w:outlineLvl w:val="0"/>
        <w:rPr>
          <w:rFonts w:ascii="Tahoma" w:hAnsi="Tahoma"/>
          <w:b/>
          <w:bCs/>
          <w:noProof/>
          <w:color w:val="003399"/>
          <w:sz w:val="18"/>
        </w:rPr>
      </w:pPr>
      <w:r w:rsidRPr="00955C05">
        <w:rPr>
          <w:rFonts w:ascii="Tahoma" w:hAnsi="Tahoma"/>
          <w:b/>
          <w:noProof/>
          <w:color w:val="003399"/>
          <w:sz w:val="18"/>
          <w:lang w:eastAsia="ru-RU"/>
        </w:rPr>
        <w:drawing>
          <wp:inline distT="0" distB="0" distL="0" distR="0" wp14:anchorId="1003F3A1" wp14:editId="02A61D97">
            <wp:extent cx="2027555" cy="866775"/>
            <wp:effectExtent l="0" t="0" r="0" b="9525"/>
            <wp:docPr id="2" name="Рисунок 2" descr="sgc_logo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gc_logo-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05" w:rsidRPr="00955C05" w:rsidRDefault="00955C05" w:rsidP="00955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x-none" w:eastAsia="ru-RU"/>
        </w:rPr>
      </w:pPr>
      <w:r w:rsidRPr="00955C0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x-none" w:eastAsia="ru-RU"/>
        </w:rPr>
        <w:t>Акционерное общество «Енисейская территориальная генерирующая компания (ТГК-13)»</w:t>
      </w:r>
    </w:p>
    <w:p w:rsidR="00955C05" w:rsidRPr="00955C05" w:rsidRDefault="00955C05" w:rsidP="00955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x-none" w:eastAsia="ru-RU"/>
        </w:rPr>
      </w:pPr>
    </w:p>
    <w:p w:rsidR="00955C05" w:rsidRPr="00955C05" w:rsidRDefault="00955C05" w:rsidP="00955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18"/>
          <w:szCs w:val="18"/>
          <w:lang w:val="x-none" w:eastAsia="ru-RU"/>
        </w:rPr>
      </w:pPr>
      <w:r w:rsidRPr="00955C05">
        <w:rPr>
          <w:rFonts w:ascii="Times New Roman" w:eastAsia="Times New Roman" w:hAnsi="Times New Roman"/>
          <w:bCs/>
          <w:color w:val="000000"/>
          <w:sz w:val="18"/>
          <w:szCs w:val="18"/>
          <w:lang w:val="x-none" w:eastAsia="ru-RU"/>
        </w:rPr>
        <w:t>Россия, 660021,Красноярский край, г. Красноярск, улица Бограда, дом 144 А, тел. (391) 274-43-43 факс (391) 256-54-15,</w:t>
      </w:r>
    </w:p>
    <w:p w:rsidR="00955C05" w:rsidRPr="00955C05" w:rsidRDefault="00955C05" w:rsidP="00955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18"/>
          <w:szCs w:val="18"/>
          <w:lang w:val="x-none" w:eastAsia="ru-RU"/>
        </w:rPr>
      </w:pPr>
      <w:r w:rsidRPr="00955C05">
        <w:rPr>
          <w:rFonts w:ascii="Times New Roman" w:eastAsia="Times New Roman" w:hAnsi="Times New Roman"/>
          <w:bCs/>
          <w:color w:val="000000"/>
          <w:sz w:val="18"/>
          <w:szCs w:val="18"/>
          <w:lang w:val="x-none" w:eastAsia="ru-RU"/>
        </w:rPr>
        <w:t>E-</w:t>
      </w:r>
      <w:proofErr w:type="spellStart"/>
      <w:r w:rsidRPr="00955C05">
        <w:rPr>
          <w:rFonts w:ascii="Times New Roman" w:eastAsia="Times New Roman" w:hAnsi="Times New Roman"/>
          <w:bCs/>
          <w:color w:val="000000"/>
          <w:sz w:val="18"/>
          <w:szCs w:val="18"/>
          <w:lang w:val="x-none" w:eastAsia="ru-RU"/>
        </w:rPr>
        <w:t>mail</w:t>
      </w:r>
      <w:proofErr w:type="spellEnd"/>
      <w:r w:rsidRPr="00955C05">
        <w:rPr>
          <w:rFonts w:ascii="Times New Roman" w:eastAsia="Times New Roman" w:hAnsi="Times New Roman"/>
          <w:bCs/>
          <w:color w:val="000000"/>
          <w:sz w:val="18"/>
          <w:szCs w:val="18"/>
          <w:lang w:val="x-none" w:eastAsia="ru-RU"/>
        </w:rPr>
        <w:t xml:space="preserve">: tgk13@sibgenco.ru, http://www.sibgenco.ru; ИНН 1901067718; КПП 785150001; р/с 40702810700340000019 </w:t>
      </w:r>
    </w:p>
    <w:p w:rsidR="00955C05" w:rsidRPr="00955C05" w:rsidRDefault="00955C05" w:rsidP="00955C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18"/>
          <w:szCs w:val="18"/>
          <w:lang w:val="x-none" w:eastAsia="ru-RU"/>
        </w:rPr>
      </w:pPr>
      <w:r w:rsidRPr="00955C05">
        <w:rPr>
          <w:rFonts w:ascii="Times New Roman" w:eastAsia="Times New Roman" w:hAnsi="Times New Roman"/>
          <w:bCs/>
          <w:color w:val="000000"/>
          <w:sz w:val="18"/>
          <w:szCs w:val="18"/>
          <w:lang w:val="x-none" w:eastAsia="ru-RU"/>
        </w:rPr>
        <w:t>Ф-л Банка ГПБ (АО) «Восточно-Сибирский»; к/с 3010181010000000877; БИК 040407877</w:t>
      </w:r>
    </w:p>
    <w:p w:rsidR="000C233B" w:rsidRDefault="000C233B" w:rsidP="000C233B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color w:val="003399"/>
          <w:sz w:val="4"/>
        </w:rPr>
      </w:pPr>
      <w:bookmarkStart w:id="0" w:name="_GoBack"/>
      <w:bookmarkEnd w:id="0"/>
    </w:p>
    <w:p w:rsidR="00955C05" w:rsidRPr="000F1AE7" w:rsidRDefault="00955C05" w:rsidP="000C233B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color w:val="003399"/>
          <w:sz w:val="4"/>
        </w:rPr>
      </w:pPr>
    </w:p>
    <w:p w:rsidR="000C233B" w:rsidRDefault="000C233B" w:rsidP="002C243E">
      <w:pPr>
        <w:spacing w:after="0" w:line="240" w:lineRule="auto"/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DF2C16" w:rsidRDefault="00684C2B" w:rsidP="00DF2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DF2C1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r w:rsidR="00172B45" w:rsidRPr="00172B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Торговая</w:t>
      </w:r>
      <w:r w:rsidR="00172B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д.24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DF2C16" w:rsidRPr="00DF2C1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 "Престиж"</w:t>
      </w:r>
      <w:r w:rsidR="003A793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DF2C16" w:rsidRPr="00DF2C1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ООО "Престиж"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ИНН </w:t>
      </w:r>
      <w:r w:rsidR="00DF2C16" w:rsidRPr="00DF2C1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1901126681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</w:t>
      </w:r>
      <w:r w:rsidR="007D4A7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организацией по состоянию на 23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172B4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сентября 2021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</w:t>
      </w:r>
      <w:r w:rsidR="00AA74AA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br/>
      </w:r>
      <w:r w:rsidR="007D4A7D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1 790 373,41 </w:t>
      </w:r>
      <w:r w:rsidR="00172B45" w:rsidRPr="00172B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более чем за </w:t>
      </w:r>
      <w:r w:rsidR="009656F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7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9656F7" w:rsidRPr="009656F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 "Престиж"</w:t>
      </w:r>
      <w:r w:rsidR="00BB3E07" w:rsidRPr="00BB3E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квитанций</w:t>
      </w:r>
      <w:r w:rsidR="00295976"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B065C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</w:t>
      </w:r>
      <w:r w:rsidR="00B065C8" w:rsidRPr="00B065C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01 </w:t>
      </w:r>
      <w:r w:rsidR="00172B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ноября</w:t>
      </w:r>
      <w:r w:rsidR="00B065C8" w:rsidRPr="00B065C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172B4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2021</w:t>
      </w:r>
      <w:r w:rsidRPr="00B065C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AA74AA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будет осуществлять Сибирская генерирующая компания в лице Абаканской ТЭЦ, филиала АО «Енисейская ТГК (ТГК-13)».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Pr="00B065C8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B065C8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 w:rsidRPr="00B065C8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 w:rsidRPr="00B065C8">
        <w:rPr>
          <w:b/>
          <w:bCs/>
          <w:lang w:eastAsia="en-US"/>
        </w:rPr>
        <w:t xml:space="preserve">с 01 </w:t>
      </w:r>
      <w:r w:rsidR="00172B45">
        <w:rPr>
          <w:b/>
          <w:bCs/>
          <w:lang w:eastAsia="en-US"/>
        </w:rPr>
        <w:t>ноября 2021</w:t>
      </w:r>
      <w:r w:rsidRPr="00B065C8">
        <w:rPr>
          <w:b/>
          <w:bCs/>
          <w:lang w:eastAsia="en-US"/>
        </w:rPr>
        <w:t xml:space="preserve"> го</w:t>
      </w:r>
      <w:r>
        <w:rPr>
          <w:b/>
          <w:bCs/>
          <w:lang w:eastAsia="en-US"/>
        </w:rPr>
        <w:t xml:space="preserve">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9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C23265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адресу: г.</w:t>
      </w:r>
      <w:r w:rsidR="00B065C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Абакан, ул.</w:t>
      </w:r>
      <w:r w:rsidR="00B065C8">
        <w:rPr>
          <w:rFonts w:ascii="Times New Roman" w:eastAsiaTheme="minorHAnsi" w:hAnsi="Times New Roman"/>
          <w:b/>
          <w:sz w:val="24"/>
          <w:szCs w:val="24"/>
        </w:rPr>
        <w:t xml:space="preserve"> Кирова, 107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1B16F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или на единый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25A5D"/>
    <w:rsid w:val="00092740"/>
    <w:rsid w:val="000A1548"/>
    <w:rsid w:val="000A6CC5"/>
    <w:rsid w:val="000C233B"/>
    <w:rsid w:val="000C316F"/>
    <w:rsid w:val="000E470A"/>
    <w:rsid w:val="00172B45"/>
    <w:rsid w:val="00191CCE"/>
    <w:rsid w:val="001B16FD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C243E"/>
    <w:rsid w:val="002F04E7"/>
    <w:rsid w:val="00311B63"/>
    <w:rsid w:val="00353EC6"/>
    <w:rsid w:val="003640F4"/>
    <w:rsid w:val="003A7938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7D4A7D"/>
    <w:rsid w:val="00802665"/>
    <w:rsid w:val="00803272"/>
    <w:rsid w:val="00813AAB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21849"/>
    <w:rsid w:val="00945D38"/>
    <w:rsid w:val="00955C05"/>
    <w:rsid w:val="00960F11"/>
    <w:rsid w:val="009656F7"/>
    <w:rsid w:val="00966AA6"/>
    <w:rsid w:val="0098182F"/>
    <w:rsid w:val="009924F7"/>
    <w:rsid w:val="009952BC"/>
    <w:rsid w:val="009D142E"/>
    <w:rsid w:val="009E4ED5"/>
    <w:rsid w:val="00A02314"/>
    <w:rsid w:val="00A11EB4"/>
    <w:rsid w:val="00AA74AA"/>
    <w:rsid w:val="00AA7567"/>
    <w:rsid w:val="00AB565D"/>
    <w:rsid w:val="00AF259F"/>
    <w:rsid w:val="00B065C8"/>
    <w:rsid w:val="00B17704"/>
    <w:rsid w:val="00B40107"/>
    <w:rsid w:val="00B911AD"/>
    <w:rsid w:val="00B94F09"/>
    <w:rsid w:val="00BA3057"/>
    <w:rsid w:val="00BB3E07"/>
    <w:rsid w:val="00C039A8"/>
    <w:rsid w:val="00C101EE"/>
    <w:rsid w:val="00C10589"/>
    <w:rsid w:val="00C23265"/>
    <w:rsid w:val="00C33D6C"/>
    <w:rsid w:val="00CD3AB8"/>
    <w:rsid w:val="00CF49DD"/>
    <w:rsid w:val="00D6757A"/>
    <w:rsid w:val="00D81DB1"/>
    <w:rsid w:val="00DC6230"/>
    <w:rsid w:val="00DF2C16"/>
    <w:rsid w:val="00DF5217"/>
    <w:rsid w:val="00EB5379"/>
    <w:rsid w:val="00ED1FB2"/>
    <w:rsid w:val="00EF5CF6"/>
    <w:rsid w:val="00F27ACB"/>
    <w:rsid w:val="00F33421"/>
    <w:rsid w:val="00F54683"/>
    <w:rsid w:val="00F57BF5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vs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9F437-198C-4EE1-946F-5080DBD1B13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Богачева Юлия Эдуардовна</cp:lastModifiedBy>
  <cp:revision>10</cp:revision>
  <cp:lastPrinted>2019-01-28T03:31:00Z</cp:lastPrinted>
  <dcterms:created xsi:type="dcterms:W3CDTF">2020-01-21T08:18:00Z</dcterms:created>
  <dcterms:modified xsi:type="dcterms:W3CDTF">2021-09-23T08:27:00Z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